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02" w:rsidRDefault="00612F3F" w:rsidP="000D4C02">
      <w:pPr>
        <w:jc w:val="both"/>
      </w:pPr>
      <w:r w:rsidRPr="00612F3F">
        <w:rPr>
          <w:b/>
          <w:sz w:val="24"/>
          <w:szCs w:val="24"/>
          <w:u w:val="single"/>
          <w:lang w:val="ru-RU"/>
        </w:rPr>
        <w:t>Задача 8</w:t>
      </w:r>
      <w:r w:rsidRPr="00612F3F">
        <w:rPr>
          <w:sz w:val="24"/>
          <w:szCs w:val="24"/>
          <w:lang w:val="ru-RU"/>
        </w:rPr>
        <w:t xml:space="preserve">: </w:t>
      </w:r>
      <w:r w:rsidRPr="00612F3F">
        <w:rPr>
          <w:sz w:val="24"/>
          <w:szCs w:val="24"/>
        </w:rPr>
        <w:t xml:space="preserve">Наберете и форматирайте текста по зададения модел на </w:t>
      </w:r>
      <w:r w:rsidRPr="00612F3F">
        <w:rPr>
          <w:i/>
          <w:sz w:val="24"/>
          <w:szCs w:val="24"/>
        </w:rPr>
        <w:t>Фиг. 1</w:t>
      </w:r>
      <w:r w:rsidRPr="00612F3F">
        <w:rPr>
          <w:sz w:val="24"/>
          <w:szCs w:val="24"/>
        </w:rPr>
        <w:t xml:space="preserve">. Съхранете </w:t>
      </w:r>
      <w:proofErr w:type="spellStart"/>
      <w:r w:rsidRPr="00612F3F">
        <w:rPr>
          <w:sz w:val="24"/>
          <w:szCs w:val="24"/>
        </w:rPr>
        <w:t>новополучения</w:t>
      </w:r>
      <w:proofErr w:type="spellEnd"/>
      <w:r w:rsidRPr="00612F3F">
        <w:rPr>
          <w:sz w:val="24"/>
          <w:szCs w:val="24"/>
        </w:rPr>
        <w:t xml:space="preserve"> документ във файл с име </w:t>
      </w:r>
      <w:proofErr w:type="spellStart"/>
      <w:r w:rsidRPr="00612F3F">
        <w:rPr>
          <w:b/>
          <w:bCs/>
          <w:sz w:val="24"/>
          <w:szCs w:val="24"/>
          <w:lang w:val="en-US"/>
        </w:rPr>
        <w:t>Zadacha</w:t>
      </w:r>
      <w:proofErr w:type="spellEnd"/>
      <w:r w:rsidR="000D4C02">
        <w:rPr>
          <w:b/>
          <w:bCs/>
          <w:sz w:val="24"/>
          <w:szCs w:val="24"/>
          <w:lang w:val="ru-RU"/>
        </w:rPr>
        <w:t xml:space="preserve"> </w:t>
      </w:r>
      <w:proofErr w:type="spellStart"/>
      <w:r w:rsidR="000D4C02">
        <w:rPr>
          <w:b/>
          <w:bCs/>
          <w:sz w:val="24"/>
          <w:szCs w:val="24"/>
          <w:lang w:val="ru-RU"/>
        </w:rPr>
        <w:t>Пустини</w:t>
      </w:r>
      <w:proofErr w:type="spellEnd"/>
      <w:r w:rsidRPr="00612F3F">
        <w:rPr>
          <w:b/>
          <w:bCs/>
          <w:sz w:val="24"/>
          <w:szCs w:val="24"/>
          <w:lang w:val="ru-RU"/>
        </w:rPr>
        <w:t>.</w:t>
      </w:r>
      <w:proofErr w:type="spellStart"/>
      <w:r w:rsidRPr="00612F3F">
        <w:rPr>
          <w:b/>
          <w:bCs/>
          <w:sz w:val="24"/>
          <w:szCs w:val="24"/>
        </w:rPr>
        <w:t>doc</w:t>
      </w:r>
      <w:proofErr w:type="spellEnd"/>
      <w:r w:rsidR="00CE7B4C">
        <w:rPr>
          <w:b/>
          <w:bCs/>
          <w:sz w:val="24"/>
          <w:szCs w:val="24"/>
          <w:lang w:val="en-US"/>
        </w:rPr>
        <w:t>x</w:t>
      </w:r>
      <w:r w:rsidRPr="00612F3F">
        <w:rPr>
          <w:sz w:val="24"/>
          <w:szCs w:val="24"/>
        </w:rPr>
        <w:t xml:space="preserve"> в папка на твърдия диск.</w:t>
      </w:r>
    </w:p>
    <w:p w:rsidR="000D4C02" w:rsidRDefault="000D4C02"/>
    <w:p w:rsidR="000D4C02" w:rsidRDefault="000D4C02"/>
    <w:p w:rsidR="000D4C02" w:rsidRPr="00A964A3" w:rsidRDefault="000D4C02" w:rsidP="000D4C02">
      <w:pPr>
        <w:pStyle w:val="NoSpacing"/>
      </w:pPr>
      <w:r w:rsidRPr="00A964A3">
        <w:t>ПУСТИНИ</w:t>
      </w:r>
    </w:p>
    <w:p w:rsidR="000D4C02" w:rsidRPr="00A964A3" w:rsidRDefault="000D4C02" w:rsidP="000D4C02">
      <w:pPr>
        <w:pStyle w:val="NoSpacing"/>
      </w:pPr>
      <w:r w:rsidRPr="00A964A3">
        <w:t xml:space="preserve">Пустините обхващат райони с недостатъчна влажност. Според степента на сухотата те се поделят на същински пустини и </w:t>
      </w:r>
      <w:proofErr w:type="spellStart"/>
      <w:r w:rsidRPr="00A964A3">
        <w:t>полупустини</w:t>
      </w:r>
      <w:proofErr w:type="spellEnd"/>
      <w:r w:rsidRPr="00A964A3">
        <w:t xml:space="preserve">. Според географското разположение биват </w:t>
      </w:r>
      <w:r w:rsidRPr="00A964A3">
        <w:rPr>
          <w:i/>
        </w:rPr>
        <w:t>тропични</w:t>
      </w:r>
      <w:r w:rsidRPr="00A964A3">
        <w:t xml:space="preserve"> и </w:t>
      </w:r>
      <w:r w:rsidRPr="00A964A3">
        <w:rPr>
          <w:i/>
        </w:rPr>
        <w:t>вътрешноконтинентални</w:t>
      </w:r>
      <w:r w:rsidRPr="00A964A3">
        <w:t xml:space="preserve">. </w:t>
      </w:r>
    </w:p>
    <w:p w:rsidR="000D4C02" w:rsidRPr="00A964A3" w:rsidRDefault="000D4C02" w:rsidP="000D4C02">
      <w:pPr>
        <w:pStyle w:val="NoSpacing"/>
        <w:rPr>
          <w:rFonts w:ascii="Arial" w:hAnsi="Arial" w:cs="Arial"/>
          <w:sz w:val="20"/>
          <w:szCs w:val="20"/>
          <w:u w:color="800000"/>
        </w:rPr>
      </w:pPr>
      <w:r w:rsidRPr="00A964A3">
        <w:rPr>
          <w:rFonts w:ascii="Arial" w:hAnsi="Arial" w:cs="Arial"/>
          <w:sz w:val="20"/>
          <w:szCs w:val="20"/>
          <w:u w:color="800000"/>
        </w:rPr>
        <w:t xml:space="preserve">ТРОПИЧНИ ПУСТИНИ. </w:t>
      </w:r>
    </w:p>
    <w:p w:rsidR="000D4C02" w:rsidRPr="00A964A3" w:rsidRDefault="000D4C02" w:rsidP="000D4C02">
      <w:pPr>
        <w:pStyle w:val="NoSpacing"/>
      </w:pPr>
      <w:r w:rsidRPr="00A964A3">
        <w:t xml:space="preserve">Разположени са около северната и южната тропична окръжност. Част от тях се образуват в следствие на сухите </w:t>
      </w:r>
      <w:proofErr w:type="spellStart"/>
      <w:r w:rsidRPr="00A964A3">
        <w:t>пасати</w:t>
      </w:r>
      <w:proofErr w:type="spellEnd"/>
      <w:r w:rsidRPr="00A964A3">
        <w:t xml:space="preserve"> (</w:t>
      </w:r>
      <w:r w:rsidRPr="00A964A3">
        <w:rPr>
          <w:rStyle w:val="Heading3Char"/>
          <w:b w:val="0"/>
          <w:color w:val="auto"/>
        </w:rPr>
        <w:t>Сахара в Африка, Тар</w:t>
      </w:r>
      <w:r w:rsidRPr="00A964A3">
        <w:t xml:space="preserve"> на полуостров </w:t>
      </w:r>
      <w:proofErr w:type="spellStart"/>
      <w:r w:rsidRPr="00A964A3">
        <w:rPr>
          <w:rStyle w:val="Heading3Char"/>
          <w:b w:val="0"/>
          <w:color w:val="000000" w:themeColor="text1"/>
        </w:rPr>
        <w:t>Индустан</w:t>
      </w:r>
      <w:proofErr w:type="spellEnd"/>
      <w:r w:rsidRPr="00A964A3">
        <w:rPr>
          <w:rStyle w:val="Heading3Char"/>
          <w:b w:val="0"/>
          <w:color w:val="000000" w:themeColor="text1"/>
        </w:rPr>
        <w:t xml:space="preserve"> </w:t>
      </w:r>
      <w:r w:rsidRPr="00A964A3">
        <w:t>и др.). Друга част са резултат от влиянието на студените океански течения (</w:t>
      </w:r>
      <w:r w:rsidRPr="00A964A3">
        <w:rPr>
          <w:rStyle w:val="Heading3Char"/>
          <w:b w:val="0"/>
          <w:color w:val="000000" w:themeColor="text1"/>
        </w:rPr>
        <w:t>Намиб в Африка, Атакама в Южна Америка и др</w:t>
      </w:r>
      <w:r w:rsidRPr="00A964A3">
        <w:t xml:space="preserve">.). </w:t>
      </w:r>
    </w:p>
    <w:p w:rsidR="000D4C02" w:rsidRPr="00A964A3" w:rsidRDefault="000D4C02" w:rsidP="000D4C02">
      <w:pPr>
        <w:pStyle w:val="NoSpacing"/>
      </w:pPr>
      <w:r w:rsidRPr="00A964A3">
        <w:t xml:space="preserve">Климатът е горещ и сух. Денонощните температурни амплитуди достигат 50 – 60 </w:t>
      </w:r>
      <w:r w:rsidRPr="00A964A3">
        <w:sym w:font="Symbol" w:char="F0B0"/>
      </w:r>
      <w:r w:rsidRPr="00A964A3">
        <w:t xml:space="preserve">С. В резултат на това голите скали се нагряват до 70 – 80 </w:t>
      </w:r>
      <w:r w:rsidRPr="00A964A3">
        <w:sym w:font="Symbol" w:char="F0B0"/>
      </w:r>
      <w:r w:rsidRPr="00A964A3">
        <w:t>С.</w:t>
      </w:r>
    </w:p>
    <w:p w:rsidR="000D4C02" w:rsidRPr="00A964A3" w:rsidRDefault="000D4C02" w:rsidP="000D4C02">
      <w:pPr>
        <w:pStyle w:val="NoSpacing"/>
      </w:pPr>
      <w:r w:rsidRPr="00A964A3">
        <w:t xml:space="preserve">Протичащите реки са транзитни, т.е. извират от съседни по-влажни райони. С временните валежи са свързани солените езера. Поради голямото изпарение </w:t>
      </w:r>
      <w:r w:rsidRPr="00A964A3">
        <w:rPr>
          <w:i/>
        </w:rPr>
        <w:t>почвите</w:t>
      </w:r>
      <w:r w:rsidRPr="00A964A3">
        <w:t xml:space="preserve"> са засолени и неплодородни. Често те са покрити със солена кора.</w:t>
      </w:r>
    </w:p>
    <w:p w:rsidR="000D4C02" w:rsidRPr="00A964A3" w:rsidRDefault="000D4C02" w:rsidP="000D4C02">
      <w:pPr>
        <w:pStyle w:val="NoSpacing"/>
        <w:rPr>
          <w:rFonts w:ascii="Arial" w:hAnsi="Arial" w:cs="Arial"/>
          <w:u w:color="800000"/>
        </w:rPr>
      </w:pPr>
      <w:r w:rsidRPr="00A964A3">
        <w:rPr>
          <w:rFonts w:ascii="Arial" w:hAnsi="Arial" w:cs="Arial"/>
          <w:u w:color="800000"/>
        </w:rPr>
        <w:t xml:space="preserve">ВЪТРЕШНОКОНТИНЕНТАЛНИ ПУСТИНИ. </w:t>
      </w:r>
    </w:p>
    <w:p w:rsidR="000D4C02" w:rsidRPr="00A964A3" w:rsidRDefault="000D4C02" w:rsidP="000D4C02">
      <w:pPr>
        <w:pStyle w:val="NoSpacing"/>
      </w:pPr>
      <w:r w:rsidRPr="00A964A3">
        <w:t>Те са разположени в умерения климатичен пояс и заемат най-вътрешните части на континентите.</w:t>
      </w:r>
    </w:p>
    <w:p w:rsidR="000D4C02" w:rsidRPr="00A964A3" w:rsidRDefault="000D4C02" w:rsidP="000D4C02">
      <w:pPr>
        <w:pStyle w:val="NoSpacing"/>
      </w:pPr>
      <w:r w:rsidRPr="00A964A3">
        <w:t xml:space="preserve">Климатът е сух континентален с големи </w:t>
      </w:r>
      <w:r w:rsidRPr="00A964A3">
        <w:rPr>
          <w:rStyle w:val="Heading3Char"/>
          <w:b w:val="0"/>
          <w:color w:val="000000" w:themeColor="text1"/>
        </w:rPr>
        <w:t>денонощни и годишни</w:t>
      </w:r>
      <w:r w:rsidRPr="00A964A3">
        <w:rPr>
          <w:color w:val="000000" w:themeColor="text1"/>
        </w:rPr>
        <w:t xml:space="preserve"> </w:t>
      </w:r>
      <w:r w:rsidRPr="00A964A3">
        <w:t xml:space="preserve">температурни амплитуди. Валежите са малко (до 200 мм). </w:t>
      </w:r>
    </w:p>
    <w:p w:rsidR="000D4C02" w:rsidRPr="00A964A3" w:rsidRDefault="000D4C02" w:rsidP="000D4C02">
      <w:pPr>
        <w:pStyle w:val="NoSpacing"/>
      </w:pPr>
      <w:r w:rsidRPr="00A964A3">
        <w:t xml:space="preserve">Реките са транзитни. </w:t>
      </w:r>
      <w:r w:rsidRPr="00A964A3">
        <w:rPr>
          <w:i/>
        </w:rPr>
        <w:t>Повечето се вливат в безотточни солени езера.</w:t>
      </w:r>
      <w:r w:rsidRPr="00A964A3">
        <w:t xml:space="preserve"> </w:t>
      </w:r>
      <w:r w:rsidRPr="00A964A3">
        <w:rPr>
          <w:i/>
        </w:rPr>
        <w:t>Релефът</w:t>
      </w:r>
      <w:r w:rsidRPr="00A964A3">
        <w:t xml:space="preserve"> е представен от пясъчни хълмове (дюни), каменисти и глинести пустини, изолирано стърчащи възвишения и </w:t>
      </w:r>
      <w:proofErr w:type="spellStart"/>
      <w:r w:rsidRPr="00A964A3">
        <w:t>островърхи</w:t>
      </w:r>
      <w:proofErr w:type="spellEnd"/>
      <w:r w:rsidRPr="00A964A3">
        <w:t xml:space="preserve"> планини.</w:t>
      </w:r>
    </w:p>
    <w:p w:rsidR="000D4C02" w:rsidRPr="00A964A3" w:rsidRDefault="000D4C02" w:rsidP="000D4C02">
      <w:pPr>
        <w:pStyle w:val="NoSpacing"/>
      </w:pPr>
      <w:r w:rsidRPr="00A964A3">
        <w:t>Фиг. 1</w:t>
      </w:r>
    </w:p>
    <w:p w:rsidR="000D4C02" w:rsidRDefault="000D4C02"/>
    <w:p w:rsidR="00565366" w:rsidRDefault="00565366"/>
    <w:p w:rsidR="00565366" w:rsidRDefault="00565366"/>
    <w:p w:rsidR="00565366" w:rsidRDefault="00565366">
      <w:bookmarkStart w:id="0" w:name="_GoBack"/>
      <w:r>
        <w:rPr>
          <w:noProof/>
          <w:lang w:eastAsia="bg-BG"/>
        </w:rPr>
        <w:lastRenderedPageBreak/>
        <w:drawing>
          <wp:inline distT="0" distB="0" distL="0" distR="0" wp14:anchorId="07E4B0DE" wp14:editId="00CDC419">
            <wp:extent cx="6682902" cy="40100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1166" cy="40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F"/>
    <w:rsid w:val="000D4C02"/>
    <w:rsid w:val="00565366"/>
    <w:rsid w:val="00612F3F"/>
    <w:rsid w:val="00A964A3"/>
    <w:rsid w:val="00B01C02"/>
    <w:rsid w:val="00CE7B4C"/>
    <w:rsid w:val="00D4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D4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6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6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D4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7267-8628-4B46-B820-6EA027BD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Vladi</cp:lastModifiedBy>
  <cp:revision>3</cp:revision>
  <dcterms:created xsi:type="dcterms:W3CDTF">2015-02-22T16:53:00Z</dcterms:created>
  <dcterms:modified xsi:type="dcterms:W3CDTF">2015-02-23T08:41:00Z</dcterms:modified>
</cp:coreProperties>
</file>